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CF893" w14:textId="4BF68F89" w:rsidR="009E1952" w:rsidRPr="001A5B2A" w:rsidRDefault="009E1952" w:rsidP="009E1952">
      <w:pPr>
        <w:tabs>
          <w:tab w:val="right" w:pos="9630"/>
        </w:tabs>
      </w:pPr>
      <w:bookmarkStart w:id="0" w:name="_Ref494746248"/>
      <w:bookmarkStart w:id="1" w:name="_GoBack"/>
      <w:bookmarkEnd w:id="1"/>
      <w:r w:rsidRPr="001A5B2A">
        <w:rPr>
          <w:rFonts w:ascii="Arial" w:hAnsi="Arial" w:cs="Arial"/>
          <w:b/>
          <w:sz w:val="24"/>
        </w:rPr>
        <w:t xml:space="preserve">3GPP TSG RAN </w:t>
      </w:r>
      <w:r w:rsidR="00411E82">
        <w:rPr>
          <w:rFonts w:ascii="Arial" w:hAnsi="Arial" w:cs="Arial"/>
          <w:b/>
          <w:sz w:val="24"/>
        </w:rPr>
        <w:t>Meeting 81</w:t>
      </w:r>
      <w:r w:rsidRPr="001A5B2A">
        <w:rPr>
          <w:rFonts w:ascii="Arial" w:hAnsi="Arial" w:cs="Arial"/>
          <w:b/>
          <w:sz w:val="24"/>
        </w:rPr>
        <w:tab/>
        <w:t>R</w:t>
      </w:r>
      <w:r w:rsidR="003354AB">
        <w:rPr>
          <w:rFonts w:ascii="Arial" w:hAnsi="Arial" w:cs="Arial"/>
          <w:b/>
          <w:sz w:val="24"/>
        </w:rPr>
        <w:t>P</w:t>
      </w:r>
      <w:r w:rsidRPr="001A5B2A">
        <w:rPr>
          <w:rFonts w:ascii="Arial" w:hAnsi="Arial" w:cs="Arial"/>
          <w:b/>
          <w:sz w:val="24"/>
        </w:rPr>
        <w:t>-</w:t>
      </w:r>
      <w:r w:rsidR="00613895" w:rsidRPr="00613895">
        <w:rPr>
          <w:rFonts w:ascii="Arial" w:hAnsi="Arial" w:cs="Arial"/>
          <w:b/>
          <w:sz w:val="24"/>
        </w:rPr>
        <w:t>18</w:t>
      </w:r>
      <w:r w:rsidR="00682547">
        <w:rPr>
          <w:rFonts w:ascii="Arial" w:hAnsi="Arial" w:cs="Arial"/>
          <w:b/>
          <w:sz w:val="24"/>
        </w:rPr>
        <w:t>166</w:t>
      </w:r>
      <w:r w:rsidR="00514E32">
        <w:rPr>
          <w:rFonts w:ascii="Arial" w:hAnsi="Arial" w:cs="Arial"/>
          <w:b/>
          <w:sz w:val="24"/>
        </w:rPr>
        <w:t>7</w:t>
      </w:r>
    </w:p>
    <w:p w14:paraId="1D1CB4FD" w14:textId="2028CF95" w:rsidR="00680B9E" w:rsidRPr="00DA12F7" w:rsidRDefault="003E54DF" w:rsidP="00680B9E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Gold Coast, Australia, September 10 – 13, 2018</w:t>
      </w:r>
      <w:r w:rsidR="001B29AC">
        <w:rPr>
          <w:rFonts w:ascii="Arial" w:hAnsi="Arial" w:cs="Arial"/>
          <w:b/>
          <w:sz w:val="24"/>
          <w:szCs w:val="24"/>
        </w:rPr>
        <w:tab/>
      </w:r>
    </w:p>
    <w:p w14:paraId="71580EA5" w14:textId="77777777" w:rsidR="00680B9E" w:rsidRPr="000A64D8" w:rsidRDefault="00680B9E" w:rsidP="00680B9E">
      <w:pPr>
        <w:pStyle w:val="Footer"/>
        <w:jc w:val="both"/>
        <w:rPr>
          <w:noProof w:val="0"/>
        </w:rPr>
      </w:pPr>
    </w:p>
    <w:p w14:paraId="5A36CDBF" w14:textId="7EC3D0AC" w:rsidR="00680B9E" w:rsidRPr="000A64D8" w:rsidRDefault="00680B9E" w:rsidP="00680B9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514E32">
        <w:rPr>
          <w:rFonts w:ascii="Arial" w:hAnsi="Arial"/>
          <w:sz w:val="24"/>
        </w:rPr>
        <w:t>9.3.16</w:t>
      </w:r>
    </w:p>
    <w:p w14:paraId="037FF155" w14:textId="77777777" w:rsidR="00680B9E" w:rsidRPr="000A64D8" w:rsidRDefault="00680B9E" w:rsidP="00680B9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E59EE4B" w14:textId="0406C7BE" w:rsidR="00680B9E" w:rsidRPr="0007796D" w:rsidRDefault="00680B9E" w:rsidP="00680B9E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14E32" w:rsidRPr="00514E32">
        <w:rPr>
          <w:rFonts w:ascii="Arial" w:hAnsi="Arial"/>
          <w:sz w:val="22"/>
        </w:rPr>
        <w:t>Proposed structure for TR on NR beyond 52.6GHz</w:t>
      </w:r>
    </w:p>
    <w:p w14:paraId="3B1797BA" w14:textId="17CD7D3C" w:rsidR="00680B9E" w:rsidRDefault="00680B9E" w:rsidP="00680B9E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</w:p>
    <w:p w14:paraId="5F9B6AB3" w14:textId="2791C6DA" w:rsidR="00E4038C" w:rsidRDefault="0008287D" w:rsidP="0008287D">
      <w:pPr>
        <w:pStyle w:val="Heading1"/>
        <w:numPr>
          <w:ilvl w:val="0"/>
          <w:numId w:val="0"/>
        </w:numPr>
        <w:ind w:left="432" w:hanging="432"/>
        <w:textAlignment w:val="auto"/>
      </w:pPr>
      <w:r>
        <w:t>1</w:t>
      </w:r>
      <w:r>
        <w:tab/>
      </w:r>
      <w:r w:rsidR="00E4038C">
        <w:t>Introduction</w:t>
      </w:r>
      <w:bookmarkEnd w:id="0"/>
    </w:p>
    <w:p w14:paraId="26A0C9D7" w14:textId="6711E148" w:rsidR="003354AB" w:rsidRDefault="00570B64" w:rsidP="00AB684C">
      <w:pPr>
        <w:overflowPunct/>
        <w:autoSpaceDE/>
        <w:autoSpaceDN/>
        <w:adjustRightInd/>
        <w:spacing w:after="0"/>
        <w:textAlignment w:val="auto"/>
      </w:pPr>
      <w:r>
        <w:t xml:space="preserve">In RAN#80 a RAN-level Study on NR beyond 52.6GHz was approved [1]. </w:t>
      </w:r>
    </w:p>
    <w:p w14:paraId="33FC692A" w14:textId="755B3A36" w:rsidR="00570B64" w:rsidRDefault="00570B64" w:rsidP="00AB684C">
      <w:pPr>
        <w:overflowPunct/>
        <w:autoSpaceDE/>
        <w:autoSpaceDN/>
        <w:adjustRightInd/>
        <w:spacing w:after="0"/>
        <w:textAlignment w:val="auto"/>
      </w:pPr>
    </w:p>
    <w:p w14:paraId="47D50E2C" w14:textId="232C3B6B" w:rsidR="00570B64" w:rsidRDefault="00570B64" w:rsidP="00AB684C">
      <w:pPr>
        <w:overflowPunct/>
        <w:autoSpaceDE/>
        <w:autoSpaceDN/>
        <w:adjustRightInd/>
        <w:spacing w:after="0"/>
        <w:textAlignment w:val="auto"/>
      </w:pPr>
      <w:r>
        <w:t>The following work-plan is described in [1]:</w:t>
      </w:r>
    </w:p>
    <w:p w14:paraId="3E0A27F3" w14:textId="77777777" w:rsidR="00570B64" w:rsidRDefault="00570B64" w:rsidP="00570B64">
      <w:pPr>
        <w:numPr>
          <w:ilvl w:val="0"/>
          <w:numId w:val="18"/>
        </w:numPr>
        <w:spacing w:after="0"/>
        <w:textAlignment w:val="auto"/>
        <w:rPr>
          <w:bCs/>
        </w:rPr>
      </w:pPr>
      <w:r>
        <w:rPr>
          <w:bCs/>
        </w:rPr>
        <w:t>RAN#81: TR skeleton</w:t>
      </w:r>
    </w:p>
    <w:p w14:paraId="26AB7556" w14:textId="77777777" w:rsidR="00570B64" w:rsidRDefault="00570B64" w:rsidP="00570B64">
      <w:pPr>
        <w:numPr>
          <w:ilvl w:val="0"/>
          <w:numId w:val="18"/>
        </w:numPr>
        <w:spacing w:after="0"/>
        <w:textAlignment w:val="auto"/>
        <w:rPr>
          <w:bCs/>
        </w:rPr>
      </w:pPr>
      <w:r>
        <w:rPr>
          <w:bCs/>
        </w:rPr>
        <w:t>RAN#82-84: Objective 1</w:t>
      </w:r>
    </w:p>
    <w:p w14:paraId="1AC138D7" w14:textId="77777777" w:rsidR="00570B64" w:rsidRDefault="00570B64" w:rsidP="00570B64">
      <w:pPr>
        <w:numPr>
          <w:ilvl w:val="0"/>
          <w:numId w:val="18"/>
        </w:numPr>
        <w:spacing w:after="0"/>
        <w:textAlignment w:val="auto"/>
        <w:rPr>
          <w:bCs/>
        </w:rPr>
      </w:pPr>
      <w:r>
        <w:rPr>
          <w:bCs/>
        </w:rPr>
        <w:t>RAN#83-84: Objective 2 and 3</w:t>
      </w:r>
    </w:p>
    <w:p w14:paraId="01AE465C" w14:textId="753B26C8" w:rsidR="00570B64" w:rsidRDefault="00570B64" w:rsidP="00570B64">
      <w:pPr>
        <w:numPr>
          <w:ilvl w:val="0"/>
          <w:numId w:val="18"/>
        </w:numPr>
        <w:spacing w:after="0"/>
        <w:textAlignment w:val="auto"/>
        <w:rPr>
          <w:bCs/>
        </w:rPr>
      </w:pPr>
      <w:r>
        <w:rPr>
          <w:bCs/>
        </w:rPr>
        <w:t xml:space="preserve">RAN#85: Conclude the SI and approve the TR </w:t>
      </w:r>
    </w:p>
    <w:p w14:paraId="794BCD00" w14:textId="6C046D10" w:rsidR="004A4234" w:rsidRDefault="004A4234" w:rsidP="004A4234">
      <w:pPr>
        <w:spacing w:after="0"/>
        <w:textAlignment w:val="auto"/>
        <w:rPr>
          <w:bCs/>
        </w:rPr>
      </w:pPr>
    </w:p>
    <w:p w14:paraId="00D8E698" w14:textId="7739C5CF" w:rsidR="004A4234" w:rsidRDefault="004A4234" w:rsidP="004A4234">
      <w:pPr>
        <w:spacing w:after="0"/>
        <w:textAlignment w:val="auto"/>
        <w:rPr>
          <w:bCs/>
        </w:rPr>
      </w:pPr>
      <w:r>
        <w:rPr>
          <w:bCs/>
        </w:rPr>
        <w:t>where the Objectives are given by [1] to be:</w:t>
      </w:r>
    </w:p>
    <w:p w14:paraId="39ED2B26" w14:textId="77777777" w:rsidR="004A4234" w:rsidRDefault="004A4234" w:rsidP="004A4234">
      <w:pPr>
        <w:numPr>
          <w:ilvl w:val="0"/>
          <w:numId w:val="20"/>
        </w:numPr>
        <w:spacing w:after="0"/>
        <w:textAlignment w:val="auto"/>
        <w:rPr>
          <w:bCs/>
        </w:rPr>
      </w:pPr>
      <w:r>
        <w:rPr>
          <w:bCs/>
        </w:rPr>
        <w:t xml:space="preserve">Identify target spectrum ranges </w:t>
      </w:r>
    </w:p>
    <w:p w14:paraId="5A9D325C" w14:textId="77777777" w:rsidR="004A4234" w:rsidRDefault="004A4234" w:rsidP="004A4234">
      <w:pPr>
        <w:numPr>
          <w:ilvl w:val="1"/>
          <w:numId w:val="21"/>
        </w:numPr>
        <w:spacing w:after="0"/>
        <w:textAlignment w:val="auto"/>
        <w:rPr>
          <w:bCs/>
        </w:rPr>
      </w:pPr>
      <w:r>
        <w:rPr>
          <w:bCs/>
        </w:rPr>
        <w:t>Survey on global spectrum availability and regulatory requirements (including channelization and licensing regimes)</w:t>
      </w:r>
    </w:p>
    <w:p w14:paraId="5BA1E04B" w14:textId="77777777" w:rsidR="004A4234" w:rsidRDefault="004A4234" w:rsidP="004A4234">
      <w:pPr>
        <w:numPr>
          <w:ilvl w:val="2"/>
          <w:numId w:val="21"/>
        </w:numPr>
        <w:spacing w:after="0"/>
        <w:textAlignment w:val="auto"/>
        <w:rPr>
          <w:bCs/>
        </w:rPr>
      </w:pPr>
      <w:r>
        <w:rPr>
          <w:bCs/>
        </w:rPr>
        <w:t>For 60GHz bands, TR 38.805 can be a reference.</w:t>
      </w:r>
    </w:p>
    <w:p w14:paraId="6C267429" w14:textId="77777777" w:rsidR="004A4234" w:rsidRDefault="004A4234" w:rsidP="004A4234">
      <w:pPr>
        <w:numPr>
          <w:ilvl w:val="0"/>
          <w:numId w:val="20"/>
        </w:numPr>
        <w:spacing w:after="0"/>
        <w:textAlignment w:val="auto"/>
        <w:rPr>
          <w:bCs/>
        </w:rPr>
      </w:pPr>
      <w:r>
        <w:rPr>
          <w:bCs/>
        </w:rPr>
        <w:t>Identify potential use cases and deployment scenarios</w:t>
      </w:r>
    </w:p>
    <w:p w14:paraId="1A433DB6" w14:textId="77777777" w:rsidR="004A4234" w:rsidRDefault="004A4234" w:rsidP="004A4234">
      <w:pPr>
        <w:numPr>
          <w:ilvl w:val="0"/>
          <w:numId w:val="20"/>
        </w:numPr>
        <w:spacing w:after="0"/>
        <w:textAlignment w:val="auto"/>
        <w:rPr>
          <w:bCs/>
        </w:rPr>
      </w:pPr>
      <w:r>
        <w:rPr>
          <w:bCs/>
        </w:rPr>
        <w:t xml:space="preserve">Identify NR design requirements and considerations on top of regulatory requirements </w:t>
      </w:r>
    </w:p>
    <w:p w14:paraId="7E6687A3" w14:textId="77777777" w:rsidR="004A4234" w:rsidRDefault="004A4234" w:rsidP="004A4234">
      <w:pPr>
        <w:spacing w:after="0"/>
        <w:textAlignment w:val="auto"/>
        <w:rPr>
          <w:bCs/>
        </w:rPr>
      </w:pPr>
    </w:p>
    <w:p w14:paraId="1D5D4675" w14:textId="0E3024A5" w:rsidR="007F4003" w:rsidRPr="00AB684C" w:rsidRDefault="007F4003" w:rsidP="00AB684C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</w:p>
    <w:p w14:paraId="5B8AF798" w14:textId="10E00A0D" w:rsidR="00E315C4" w:rsidRPr="002C2D7E" w:rsidRDefault="00570B64" w:rsidP="00E77B90">
      <w:pPr>
        <w:tabs>
          <w:tab w:val="left" w:pos="720"/>
        </w:tabs>
        <w:overflowPunct/>
        <w:autoSpaceDE/>
        <w:autoSpaceDN/>
        <w:adjustRightInd/>
        <w:spacing w:after="120"/>
        <w:textAlignment w:val="auto"/>
        <w:rPr>
          <w:lang w:val="en-GB"/>
        </w:rPr>
      </w:pPr>
      <w:r>
        <w:rPr>
          <w:lang w:val="en-GB"/>
        </w:rPr>
        <w:t xml:space="preserve">In this contribution we present our views on the structure for the TR. </w:t>
      </w:r>
    </w:p>
    <w:p w14:paraId="0084B046" w14:textId="3E9647BE" w:rsidR="009B719B" w:rsidRDefault="0008287D" w:rsidP="0008287D">
      <w:pPr>
        <w:pStyle w:val="Heading1"/>
        <w:numPr>
          <w:ilvl w:val="0"/>
          <w:numId w:val="0"/>
        </w:numPr>
        <w:ind w:left="432" w:hanging="432"/>
      </w:pPr>
      <w:bookmarkStart w:id="4" w:name="_Ref510803863"/>
      <w:r>
        <w:t>2</w:t>
      </w:r>
      <w:r>
        <w:tab/>
      </w:r>
      <w:bookmarkEnd w:id="4"/>
      <w:r w:rsidR="00AC39CA">
        <w:t>Discussion</w:t>
      </w:r>
    </w:p>
    <w:p w14:paraId="0A338B42" w14:textId="0197E6A6" w:rsidR="00A77E10" w:rsidRDefault="00570B64" w:rsidP="00D037B5">
      <w:r>
        <w:t>We propose the following sections in the TR:</w:t>
      </w:r>
    </w:p>
    <w:p w14:paraId="3D583DDD" w14:textId="3E6AD560" w:rsidR="00570B64" w:rsidRDefault="00570B64" w:rsidP="00570B64">
      <w:pPr>
        <w:pStyle w:val="ListParagraph"/>
        <w:numPr>
          <w:ilvl w:val="0"/>
          <w:numId w:val="19"/>
        </w:numPr>
      </w:pPr>
      <w:r>
        <w:t>Scope</w:t>
      </w:r>
    </w:p>
    <w:p w14:paraId="238890D4" w14:textId="6A73213A" w:rsidR="00570B64" w:rsidRDefault="00570B64" w:rsidP="00570B64">
      <w:pPr>
        <w:pStyle w:val="ListParagraph"/>
        <w:numPr>
          <w:ilvl w:val="0"/>
          <w:numId w:val="19"/>
        </w:numPr>
      </w:pPr>
      <w:r>
        <w:t>References</w:t>
      </w:r>
    </w:p>
    <w:p w14:paraId="5DCEA714" w14:textId="0806DA16" w:rsidR="00570B64" w:rsidRDefault="00570B64" w:rsidP="00570B64">
      <w:pPr>
        <w:pStyle w:val="ListParagraph"/>
        <w:numPr>
          <w:ilvl w:val="0"/>
          <w:numId w:val="19"/>
        </w:numPr>
      </w:pPr>
      <w:r>
        <w:t xml:space="preserve">Definitions, symbols and </w:t>
      </w:r>
      <w:r w:rsidR="000A1304">
        <w:t>abbreviations</w:t>
      </w:r>
    </w:p>
    <w:p w14:paraId="61CF0395" w14:textId="22768285" w:rsidR="00570B64" w:rsidRDefault="00570B64" w:rsidP="00570B64">
      <w:pPr>
        <w:pStyle w:val="ListParagraph"/>
        <w:numPr>
          <w:ilvl w:val="0"/>
          <w:numId w:val="19"/>
        </w:numPr>
      </w:pPr>
      <w:r>
        <w:t>Target spectrum: Global spectrum availability along with regulatory requirements including cha</w:t>
      </w:r>
      <w:r w:rsidR="000A1304">
        <w:t xml:space="preserve">nnelization, </w:t>
      </w:r>
      <w:r>
        <w:t>licensing regime</w:t>
      </w:r>
      <w:r w:rsidR="000A1304">
        <w:t>, Tx power characteristics,…</w:t>
      </w:r>
    </w:p>
    <w:p w14:paraId="3FF50CFF" w14:textId="32A3CF5D" w:rsidR="00570B64" w:rsidRDefault="00570B64" w:rsidP="00570B64">
      <w:pPr>
        <w:pStyle w:val="ListParagraph"/>
        <w:numPr>
          <w:ilvl w:val="1"/>
          <w:numId w:val="19"/>
        </w:numPr>
      </w:pPr>
      <w:r>
        <w:t xml:space="preserve">4.1 Band [x1] definition </w:t>
      </w:r>
    </w:p>
    <w:p w14:paraId="511D8266" w14:textId="5156F0C9" w:rsidR="00570B64" w:rsidRDefault="00570B64" w:rsidP="00570B64">
      <w:pPr>
        <w:pStyle w:val="ListParagraph"/>
        <w:numPr>
          <w:ilvl w:val="1"/>
          <w:numId w:val="19"/>
        </w:numPr>
      </w:pPr>
      <w:r>
        <w:t>4.1.1 Regulatory requirements for Band [x1]</w:t>
      </w:r>
    </w:p>
    <w:p w14:paraId="1103AAB1" w14:textId="33A3FBB0" w:rsidR="00570B64" w:rsidRDefault="00570B64" w:rsidP="00570B64">
      <w:pPr>
        <w:pStyle w:val="ListParagraph"/>
        <w:numPr>
          <w:ilvl w:val="1"/>
          <w:numId w:val="19"/>
        </w:numPr>
      </w:pPr>
      <w:r>
        <w:t>4.2</w:t>
      </w:r>
      <w:r>
        <w:t xml:space="preserve"> Band [x</w:t>
      </w:r>
      <w:r>
        <w:t>2</w:t>
      </w:r>
      <w:r>
        <w:t xml:space="preserve">] definition </w:t>
      </w:r>
    </w:p>
    <w:p w14:paraId="54B8012C" w14:textId="4E3C8291" w:rsidR="00570B64" w:rsidRDefault="00570B64" w:rsidP="00570B64">
      <w:pPr>
        <w:pStyle w:val="ListParagraph"/>
        <w:numPr>
          <w:ilvl w:val="1"/>
          <w:numId w:val="19"/>
        </w:numPr>
      </w:pPr>
      <w:r>
        <w:t>4.2</w:t>
      </w:r>
      <w:r>
        <w:t>.1 Regulatory requirements for Band [x</w:t>
      </w:r>
      <w:r>
        <w:t>2</w:t>
      </w:r>
      <w:r>
        <w:t>]</w:t>
      </w:r>
    </w:p>
    <w:p w14:paraId="672C8980" w14:textId="4D155C5B" w:rsidR="00570B64" w:rsidRDefault="00570B64" w:rsidP="00570B64">
      <w:pPr>
        <w:pStyle w:val="ListParagraph"/>
        <w:numPr>
          <w:ilvl w:val="1"/>
          <w:numId w:val="19"/>
        </w:numPr>
      </w:pPr>
      <w:r>
        <w:t>…</w:t>
      </w:r>
    </w:p>
    <w:p w14:paraId="404F6428" w14:textId="51313912" w:rsidR="00570B64" w:rsidRDefault="00570B64" w:rsidP="00570B64">
      <w:pPr>
        <w:pStyle w:val="ListParagraph"/>
        <w:numPr>
          <w:ilvl w:val="0"/>
          <w:numId w:val="19"/>
        </w:numPr>
      </w:pPr>
      <w:r>
        <w:t xml:space="preserve">Deployment scenarios: linked to licensed carrier </w:t>
      </w:r>
    </w:p>
    <w:p w14:paraId="4F272567" w14:textId="541CC1D6" w:rsidR="00570B64" w:rsidRDefault="000A1304" w:rsidP="00570B64">
      <w:pPr>
        <w:pStyle w:val="ListParagraph"/>
        <w:numPr>
          <w:ilvl w:val="1"/>
          <w:numId w:val="19"/>
        </w:numPr>
      </w:pPr>
      <w:r>
        <w:t>5.1 Licensed spectrum (CA/DC) linked to another licensed carrier</w:t>
      </w:r>
    </w:p>
    <w:p w14:paraId="4B5094D2" w14:textId="63CFDA75" w:rsidR="000A1304" w:rsidRDefault="000A1304" w:rsidP="00570B64">
      <w:pPr>
        <w:pStyle w:val="ListParagraph"/>
        <w:numPr>
          <w:ilvl w:val="1"/>
          <w:numId w:val="19"/>
        </w:numPr>
      </w:pPr>
      <w:r>
        <w:t>5.</w:t>
      </w:r>
      <w:r>
        <w:t>2 L</w:t>
      </w:r>
      <w:r>
        <w:t>icensed spectrum operating in stand-alone fashion</w:t>
      </w:r>
    </w:p>
    <w:p w14:paraId="102B60D8" w14:textId="7119394C" w:rsidR="000A1304" w:rsidRDefault="000A1304" w:rsidP="00570B64">
      <w:pPr>
        <w:pStyle w:val="ListParagraph"/>
        <w:numPr>
          <w:ilvl w:val="1"/>
          <w:numId w:val="19"/>
        </w:numPr>
      </w:pPr>
      <w:r>
        <w:t>5.3 Unlicensed spectrum (CA/DC) linked to a licensed carrier</w:t>
      </w:r>
    </w:p>
    <w:p w14:paraId="6A3765AB" w14:textId="3779FCC3" w:rsidR="000A1304" w:rsidRDefault="000A1304" w:rsidP="00570B64">
      <w:pPr>
        <w:pStyle w:val="ListParagraph"/>
        <w:numPr>
          <w:ilvl w:val="1"/>
          <w:numId w:val="19"/>
        </w:numPr>
      </w:pPr>
      <w:r>
        <w:t>5.4 Unlicensed spectrum operating in stand-alone fashion</w:t>
      </w:r>
    </w:p>
    <w:p w14:paraId="5DE29383" w14:textId="197292E7" w:rsidR="000A1304" w:rsidRDefault="000A1304" w:rsidP="00570B64">
      <w:pPr>
        <w:pStyle w:val="ListParagraph"/>
        <w:numPr>
          <w:ilvl w:val="1"/>
          <w:numId w:val="19"/>
        </w:numPr>
      </w:pPr>
      <w:r>
        <w:lastRenderedPageBreak/>
        <w:t>…</w:t>
      </w:r>
    </w:p>
    <w:p w14:paraId="00F4835B" w14:textId="05867EC4" w:rsidR="000A1304" w:rsidRDefault="00570B64" w:rsidP="000A1304">
      <w:pPr>
        <w:pStyle w:val="ListParagraph"/>
        <w:numPr>
          <w:ilvl w:val="0"/>
          <w:numId w:val="19"/>
        </w:numPr>
      </w:pPr>
      <w:r>
        <w:t>Use cases</w:t>
      </w:r>
      <w:r w:rsidR="000A1304">
        <w:t xml:space="preserve"> (High rate/low range communication link, data offloading, backhauling) </w:t>
      </w:r>
      <w:r w:rsidR="000A1304">
        <w:tab/>
      </w:r>
    </w:p>
    <w:p w14:paraId="5E38802C" w14:textId="595A29D5" w:rsidR="000A1304" w:rsidRDefault="00570B64" w:rsidP="000A1304">
      <w:pPr>
        <w:pStyle w:val="ListParagraph"/>
        <w:numPr>
          <w:ilvl w:val="0"/>
          <w:numId w:val="19"/>
        </w:numPr>
      </w:pPr>
      <w:r>
        <w:t>NR design requirements and considerations</w:t>
      </w:r>
      <w:r w:rsidR="000A1304">
        <w:t xml:space="preserve"> (itemized list, along with some examples, of NR areas identified for extensions/modifications for improved operation at this very high frequency regime)</w:t>
      </w:r>
    </w:p>
    <w:p w14:paraId="3DA14627" w14:textId="38B3C6B6" w:rsidR="000A1304" w:rsidRDefault="000A1304" w:rsidP="000A1304">
      <w:pPr>
        <w:pStyle w:val="ListParagraph"/>
        <w:numPr>
          <w:ilvl w:val="0"/>
          <w:numId w:val="19"/>
        </w:numPr>
      </w:pPr>
      <w:r>
        <w:t>Conclusions</w:t>
      </w:r>
    </w:p>
    <w:p w14:paraId="3FACD52D" w14:textId="77777777" w:rsidR="00570B64" w:rsidRPr="00512872" w:rsidRDefault="00570B64" w:rsidP="00D037B5"/>
    <w:p w14:paraId="16CFBAF1" w14:textId="1F5C8A8F" w:rsidR="00E4038C" w:rsidRDefault="007F4003" w:rsidP="007F4003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t>3</w:t>
      </w:r>
      <w:r>
        <w:tab/>
      </w:r>
      <w:r w:rsidR="00E4038C" w:rsidRPr="00C227E3">
        <w:t>Conclusion</w:t>
      </w:r>
    </w:p>
    <w:p w14:paraId="69706989" w14:textId="2E3B5A17" w:rsidR="00570B64" w:rsidRPr="00570B64" w:rsidRDefault="00570B64" w:rsidP="00570B64">
      <w:pPr>
        <w:pStyle w:val="Caption"/>
        <w:rPr>
          <w:b w:val="0"/>
        </w:rPr>
      </w:pPr>
      <w:r>
        <w:rPr>
          <w:b w:val="0"/>
        </w:rPr>
        <w:t xml:space="preserve">We have presented our proposed structure for the TR associated with the SI on NR beyond 52.6GHz and would appreciate the rapporteur to take it into consideration. </w:t>
      </w:r>
    </w:p>
    <w:p w14:paraId="100E5DD8" w14:textId="672E4061" w:rsidR="00387D4C" w:rsidRDefault="00512872" w:rsidP="00512872">
      <w:pPr>
        <w:pStyle w:val="Heading1"/>
        <w:numPr>
          <w:ilvl w:val="0"/>
          <w:numId w:val="0"/>
        </w:numPr>
        <w:ind w:left="432" w:hanging="432"/>
      </w:pPr>
      <w:r>
        <w:t>R</w:t>
      </w:r>
      <w:r w:rsidR="00387D4C">
        <w:t>eferences</w:t>
      </w:r>
    </w:p>
    <w:p w14:paraId="51FD9CF8" w14:textId="00298507" w:rsidR="0008287D" w:rsidRDefault="00AC39CA" w:rsidP="0008287D">
      <w:pPr>
        <w:textAlignment w:val="auto"/>
      </w:pPr>
      <w:r>
        <w:t xml:space="preserve">[1]. </w:t>
      </w:r>
      <w:r w:rsidR="00570B64">
        <w:t>RP-181435 “</w:t>
      </w:r>
      <w:r w:rsidR="00570B64" w:rsidRPr="00570B64">
        <w:t>Study on NR beyond 52.6 GHz</w:t>
      </w:r>
      <w:r w:rsidR="00570B64">
        <w:t>”</w:t>
      </w:r>
    </w:p>
    <w:sectPr w:rsidR="0008287D" w:rsidSect="008331B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0D431" w14:textId="77777777" w:rsidR="00B84426" w:rsidRDefault="00B84426">
      <w:r>
        <w:separator/>
      </w:r>
    </w:p>
  </w:endnote>
  <w:endnote w:type="continuationSeparator" w:id="0">
    <w:p w14:paraId="3B387BAA" w14:textId="77777777" w:rsidR="00B84426" w:rsidRDefault="00B84426">
      <w:r>
        <w:continuationSeparator/>
      </w:r>
    </w:p>
  </w:endnote>
  <w:endnote w:type="continuationNotice" w:id="1">
    <w:p w14:paraId="1BD20410" w14:textId="77777777" w:rsidR="00B84426" w:rsidRDefault="00B844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4E0ABB" w:rsidRDefault="004E0AB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4E0ABB" w:rsidRDefault="004E0AB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27061442" w:rsidR="004E0ABB" w:rsidRDefault="004E0AB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DD823" w14:textId="77777777" w:rsidR="00B84426" w:rsidRDefault="00B84426">
      <w:r>
        <w:separator/>
      </w:r>
    </w:p>
  </w:footnote>
  <w:footnote w:type="continuationSeparator" w:id="0">
    <w:p w14:paraId="05B8F0F7" w14:textId="77777777" w:rsidR="00B84426" w:rsidRDefault="00B84426">
      <w:r>
        <w:continuationSeparator/>
      </w:r>
    </w:p>
  </w:footnote>
  <w:footnote w:type="continuationNotice" w:id="1">
    <w:p w14:paraId="7481D01F" w14:textId="77777777" w:rsidR="00B84426" w:rsidRDefault="00B844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4E0ABB" w:rsidRDefault="004E0A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740057"/>
    <w:multiLevelType w:val="hybridMultilevel"/>
    <w:tmpl w:val="4DC889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C082D"/>
    <w:multiLevelType w:val="hybridMultilevel"/>
    <w:tmpl w:val="CF5A3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20C0A74"/>
    <w:multiLevelType w:val="hybridMultilevel"/>
    <w:tmpl w:val="642ED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E6DB0"/>
    <w:multiLevelType w:val="hybridMultilevel"/>
    <w:tmpl w:val="729092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77138F"/>
    <w:multiLevelType w:val="multilevel"/>
    <w:tmpl w:val="06427FA0"/>
    <w:lvl w:ilvl="0">
      <w:start w:val="2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96528"/>
    <w:multiLevelType w:val="hybridMultilevel"/>
    <w:tmpl w:val="D7BCD9E4"/>
    <w:lvl w:ilvl="0" w:tplc="01849BC4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30D0326"/>
    <w:multiLevelType w:val="hybridMultilevel"/>
    <w:tmpl w:val="B1FED8BE"/>
    <w:lvl w:ilvl="0" w:tplc="0C5EDCD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94444"/>
    <w:multiLevelType w:val="hybridMultilevel"/>
    <w:tmpl w:val="42A4FE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E059A"/>
    <w:multiLevelType w:val="multilevel"/>
    <w:tmpl w:val="3D6CDD6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061348A"/>
    <w:multiLevelType w:val="hybridMultilevel"/>
    <w:tmpl w:val="3746D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60902"/>
    <w:multiLevelType w:val="hybridMultilevel"/>
    <w:tmpl w:val="0E54FBF2"/>
    <w:lvl w:ilvl="0" w:tplc="1606529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737AD"/>
    <w:multiLevelType w:val="hybridMultilevel"/>
    <w:tmpl w:val="0CA2D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9"/>
  </w:num>
  <w:num w:numId="5">
    <w:abstractNumId w:val="18"/>
  </w:num>
  <w:num w:numId="6">
    <w:abstractNumId w:val="1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13"/>
  </w:num>
  <w:num w:numId="11">
    <w:abstractNumId w:val="5"/>
  </w:num>
  <w:num w:numId="12">
    <w:abstractNumId w:val="15"/>
  </w:num>
  <w:num w:numId="13">
    <w:abstractNumId w:val="9"/>
  </w:num>
  <w:num w:numId="14">
    <w:abstractNumId w:val="7"/>
  </w:num>
  <w:num w:numId="15">
    <w:abstractNumId w:val="1"/>
  </w:num>
  <w:num w:numId="16">
    <w:abstractNumId w:val="6"/>
  </w:num>
  <w:num w:numId="17">
    <w:abstractNumId w:val="17"/>
  </w:num>
  <w:num w:numId="18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0"/>
  </w:num>
  <w:num w:numId="2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74B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3F3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3F4"/>
    <w:rsid w:val="00023C29"/>
    <w:rsid w:val="00023CBA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62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4D74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467"/>
    <w:rsid w:val="000805B2"/>
    <w:rsid w:val="00080D74"/>
    <w:rsid w:val="00080FA6"/>
    <w:rsid w:val="00081383"/>
    <w:rsid w:val="000822AD"/>
    <w:rsid w:val="000826FF"/>
    <w:rsid w:val="0008287D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304"/>
    <w:rsid w:val="000A1AD3"/>
    <w:rsid w:val="000A1D49"/>
    <w:rsid w:val="000A1FC0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E27"/>
    <w:rsid w:val="000D6E96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B51"/>
    <w:rsid w:val="000E4C9B"/>
    <w:rsid w:val="000E4D01"/>
    <w:rsid w:val="000E502E"/>
    <w:rsid w:val="000E525E"/>
    <w:rsid w:val="000E5830"/>
    <w:rsid w:val="000E5C4E"/>
    <w:rsid w:val="000E5CA5"/>
    <w:rsid w:val="000E5E3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2D0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1494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11"/>
    <w:rsid w:val="00122727"/>
    <w:rsid w:val="00122842"/>
    <w:rsid w:val="001232D2"/>
    <w:rsid w:val="0012345C"/>
    <w:rsid w:val="00123486"/>
    <w:rsid w:val="00123975"/>
    <w:rsid w:val="00123DED"/>
    <w:rsid w:val="0012403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CE4"/>
    <w:rsid w:val="00175EF2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2C0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70CF"/>
    <w:rsid w:val="001B7139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6A9"/>
    <w:rsid w:val="001C19EB"/>
    <w:rsid w:val="001C1E53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5F53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353"/>
    <w:rsid w:val="00235581"/>
    <w:rsid w:val="00235698"/>
    <w:rsid w:val="00236850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674"/>
    <w:rsid w:val="0024284B"/>
    <w:rsid w:val="0024286B"/>
    <w:rsid w:val="00242B2A"/>
    <w:rsid w:val="00242CAE"/>
    <w:rsid w:val="00243ACD"/>
    <w:rsid w:val="00243B7F"/>
    <w:rsid w:val="00243EF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905"/>
    <w:rsid w:val="002539D5"/>
    <w:rsid w:val="0025429A"/>
    <w:rsid w:val="00254F38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7D9"/>
    <w:rsid w:val="002608BD"/>
    <w:rsid w:val="00260FAD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A7BAA"/>
    <w:rsid w:val="002B07BF"/>
    <w:rsid w:val="002B0805"/>
    <w:rsid w:val="002B0960"/>
    <w:rsid w:val="002B0C99"/>
    <w:rsid w:val="002B10F9"/>
    <w:rsid w:val="002B12C7"/>
    <w:rsid w:val="002B1939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B17"/>
    <w:rsid w:val="002C1D21"/>
    <w:rsid w:val="002C203A"/>
    <w:rsid w:val="002C2AE9"/>
    <w:rsid w:val="002C2B29"/>
    <w:rsid w:val="002C2D7E"/>
    <w:rsid w:val="002C2E8A"/>
    <w:rsid w:val="002C2FCD"/>
    <w:rsid w:val="002C3AE4"/>
    <w:rsid w:val="002C3E89"/>
    <w:rsid w:val="002C42AA"/>
    <w:rsid w:val="002C493A"/>
    <w:rsid w:val="002C4A25"/>
    <w:rsid w:val="002C4AF6"/>
    <w:rsid w:val="002C5533"/>
    <w:rsid w:val="002C5620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E0E5E"/>
    <w:rsid w:val="002E0E94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8E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DEB"/>
    <w:rsid w:val="00323FAD"/>
    <w:rsid w:val="00324089"/>
    <w:rsid w:val="00324548"/>
    <w:rsid w:val="00324701"/>
    <w:rsid w:val="00324874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4AB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B77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FC9"/>
    <w:rsid w:val="00365023"/>
    <w:rsid w:val="00365644"/>
    <w:rsid w:val="0036590C"/>
    <w:rsid w:val="003665C5"/>
    <w:rsid w:val="00366829"/>
    <w:rsid w:val="00366B3A"/>
    <w:rsid w:val="0036707B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1E"/>
    <w:rsid w:val="0037709A"/>
    <w:rsid w:val="00377146"/>
    <w:rsid w:val="003771CA"/>
    <w:rsid w:val="00377397"/>
    <w:rsid w:val="0037757C"/>
    <w:rsid w:val="003775BD"/>
    <w:rsid w:val="003779AC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F25"/>
    <w:rsid w:val="003C64CD"/>
    <w:rsid w:val="003C6580"/>
    <w:rsid w:val="003C6CCB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4E7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430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4DF"/>
    <w:rsid w:val="003E5DD3"/>
    <w:rsid w:val="003E6289"/>
    <w:rsid w:val="003E64F3"/>
    <w:rsid w:val="003E6592"/>
    <w:rsid w:val="003E679D"/>
    <w:rsid w:val="003E6A3C"/>
    <w:rsid w:val="003E6ED1"/>
    <w:rsid w:val="003E700A"/>
    <w:rsid w:val="003E7313"/>
    <w:rsid w:val="003E73BC"/>
    <w:rsid w:val="003E76BB"/>
    <w:rsid w:val="003E7706"/>
    <w:rsid w:val="003E7C5E"/>
    <w:rsid w:val="003F0077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1E82"/>
    <w:rsid w:val="00412263"/>
    <w:rsid w:val="0041249C"/>
    <w:rsid w:val="00412697"/>
    <w:rsid w:val="0041336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3C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18BC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214"/>
    <w:rsid w:val="004A421E"/>
    <w:rsid w:val="004A4234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1EC"/>
    <w:rsid w:val="004C730E"/>
    <w:rsid w:val="004C7739"/>
    <w:rsid w:val="004C7BD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40D5"/>
    <w:rsid w:val="004D4797"/>
    <w:rsid w:val="004D4968"/>
    <w:rsid w:val="004D4A8A"/>
    <w:rsid w:val="004D4ABF"/>
    <w:rsid w:val="004D50CC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BF2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872"/>
    <w:rsid w:val="00512A7B"/>
    <w:rsid w:val="00512D39"/>
    <w:rsid w:val="00513B8C"/>
    <w:rsid w:val="00513F8F"/>
    <w:rsid w:val="005147E7"/>
    <w:rsid w:val="005149A2"/>
    <w:rsid w:val="00514CEE"/>
    <w:rsid w:val="00514E32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826"/>
    <w:rsid w:val="005179DC"/>
    <w:rsid w:val="0052001B"/>
    <w:rsid w:val="00520518"/>
    <w:rsid w:val="00520AE3"/>
    <w:rsid w:val="00521294"/>
    <w:rsid w:val="00521712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3B5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A89"/>
    <w:rsid w:val="00532B16"/>
    <w:rsid w:val="00532C9D"/>
    <w:rsid w:val="00533215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7ED"/>
    <w:rsid w:val="0054183A"/>
    <w:rsid w:val="00541D0D"/>
    <w:rsid w:val="00541DD5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6F87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8DC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6855"/>
    <w:rsid w:val="00566C25"/>
    <w:rsid w:val="0056719E"/>
    <w:rsid w:val="005676F8"/>
    <w:rsid w:val="00567B3B"/>
    <w:rsid w:val="00567B75"/>
    <w:rsid w:val="00570025"/>
    <w:rsid w:val="005701C5"/>
    <w:rsid w:val="0057021C"/>
    <w:rsid w:val="0057025F"/>
    <w:rsid w:val="00570367"/>
    <w:rsid w:val="005703E3"/>
    <w:rsid w:val="0057054C"/>
    <w:rsid w:val="00570764"/>
    <w:rsid w:val="0057088B"/>
    <w:rsid w:val="005708C3"/>
    <w:rsid w:val="005708C6"/>
    <w:rsid w:val="00570B64"/>
    <w:rsid w:val="00570C83"/>
    <w:rsid w:val="00570EF6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09B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22F"/>
    <w:rsid w:val="00577368"/>
    <w:rsid w:val="005773FF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6013"/>
    <w:rsid w:val="00586182"/>
    <w:rsid w:val="0058628A"/>
    <w:rsid w:val="00586B34"/>
    <w:rsid w:val="00586E86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630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9F7"/>
    <w:rsid w:val="00595DA2"/>
    <w:rsid w:val="00595E51"/>
    <w:rsid w:val="00595E99"/>
    <w:rsid w:val="00596308"/>
    <w:rsid w:val="0059634D"/>
    <w:rsid w:val="005968C4"/>
    <w:rsid w:val="00596C01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A3A"/>
    <w:rsid w:val="005A6E87"/>
    <w:rsid w:val="005A7F72"/>
    <w:rsid w:val="005B0424"/>
    <w:rsid w:val="005B05DB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52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6004DE"/>
    <w:rsid w:val="00600AAB"/>
    <w:rsid w:val="00600B6C"/>
    <w:rsid w:val="00600BE4"/>
    <w:rsid w:val="00601072"/>
    <w:rsid w:val="00601097"/>
    <w:rsid w:val="0060144E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E5E"/>
    <w:rsid w:val="006074B1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AEB"/>
    <w:rsid w:val="00623E4E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4F"/>
    <w:rsid w:val="00627BA3"/>
    <w:rsid w:val="00627C39"/>
    <w:rsid w:val="00627E44"/>
    <w:rsid w:val="006300D7"/>
    <w:rsid w:val="00630333"/>
    <w:rsid w:val="0063075B"/>
    <w:rsid w:val="00630DAE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5A9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E50"/>
    <w:rsid w:val="00680F30"/>
    <w:rsid w:val="00680F81"/>
    <w:rsid w:val="0068102D"/>
    <w:rsid w:val="00681254"/>
    <w:rsid w:val="00681307"/>
    <w:rsid w:val="006820C0"/>
    <w:rsid w:val="0068226B"/>
    <w:rsid w:val="00682547"/>
    <w:rsid w:val="00682E47"/>
    <w:rsid w:val="00682ED3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BE3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F8"/>
    <w:rsid w:val="006B393F"/>
    <w:rsid w:val="006B3E55"/>
    <w:rsid w:val="006B401E"/>
    <w:rsid w:val="006B4B0E"/>
    <w:rsid w:val="006B4EF1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652"/>
    <w:rsid w:val="006C09DD"/>
    <w:rsid w:val="006C0A9D"/>
    <w:rsid w:val="006C0B08"/>
    <w:rsid w:val="006C0D37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435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324"/>
    <w:rsid w:val="007163BF"/>
    <w:rsid w:val="0071649C"/>
    <w:rsid w:val="00716A2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4E7E"/>
    <w:rsid w:val="00725068"/>
    <w:rsid w:val="0072560E"/>
    <w:rsid w:val="00725CB6"/>
    <w:rsid w:val="00725CD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46A"/>
    <w:rsid w:val="007415B6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43A"/>
    <w:rsid w:val="0074462D"/>
    <w:rsid w:val="0074475B"/>
    <w:rsid w:val="00744E4F"/>
    <w:rsid w:val="0074544C"/>
    <w:rsid w:val="0074576E"/>
    <w:rsid w:val="0074587B"/>
    <w:rsid w:val="007458E7"/>
    <w:rsid w:val="00745EBB"/>
    <w:rsid w:val="00746167"/>
    <w:rsid w:val="00746199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F4D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BFD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003"/>
    <w:rsid w:val="007F43A9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47D"/>
    <w:rsid w:val="008036F8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4EE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4CE0"/>
    <w:rsid w:val="00864F2D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838"/>
    <w:rsid w:val="0087796C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61A5"/>
    <w:rsid w:val="008965CC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52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A63"/>
    <w:rsid w:val="00912A96"/>
    <w:rsid w:val="00912F6D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48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647E"/>
    <w:rsid w:val="00996A8B"/>
    <w:rsid w:val="00996CD4"/>
    <w:rsid w:val="00997033"/>
    <w:rsid w:val="0099731A"/>
    <w:rsid w:val="009975D0"/>
    <w:rsid w:val="009979D6"/>
    <w:rsid w:val="00997CA3"/>
    <w:rsid w:val="00997CAC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AA9"/>
    <w:rsid w:val="009A4EA0"/>
    <w:rsid w:val="009A516A"/>
    <w:rsid w:val="009A5434"/>
    <w:rsid w:val="009A56A7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FD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952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14A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10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7F"/>
    <w:rsid w:val="00A41EF0"/>
    <w:rsid w:val="00A422A2"/>
    <w:rsid w:val="00A424C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685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77E10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A3E"/>
    <w:rsid w:val="00A95BD9"/>
    <w:rsid w:val="00A96058"/>
    <w:rsid w:val="00A964EC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84C"/>
    <w:rsid w:val="00AB6CA0"/>
    <w:rsid w:val="00AB76D5"/>
    <w:rsid w:val="00AB7787"/>
    <w:rsid w:val="00AB78AC"/>
    <w:rsid w:val="00AB7913"/>
    <w:rsid w:val="00AB79A8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39CA"/>
    <w:rsid w:val="00AC3D3B"/>
    <w:rsid w:val="00AC45D6"/>
    <w:rsid w:val="00AC4D1B"/>
    <w:rsid w:val="00AC4D53"/>
    <w:rsid w:val="00AC4D9E"/>
    <w:rsid w:val="00AC4E2E"/>
    <w:rsid w:val="00AC568F"/>
    <w:rsid w:val="00AC5C2A"/>
    <w:rsid w:val="00AC5F7E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8C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B9B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F9A"/>
    <w:rsid w:val="00B2613A"/>
    <w:rsid w:val="00B263BE"/>
    <w:rsid w:val="00B269CE"/>
    <w:rsid w:val="00B271E3"/>
    <w:rsid w:val="00B27202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6F6"/>
    <w:rsid w:val="00B437BD"/>
    <w:rsid w:val="00B43985"/>
    <w:rsid w:val="00B439FA"/>
    <w:rsid w:val="00B43D4D"/>
    <w:rsid w:val="00B440CF"/>
    <w:rsid w:val="00B4418B"/>
    <w:rsid w:val="00B44370"/>
    <w:rsid w:val="00B443C5"/>
    <w:rsid w:val="00B4485B"/>
    <w:rsid w:val="00B453AD"/>
    <w:rsid w:val="00B45A61"/>
    <w:rsid w:val="00B45AC0"/>
    <w:rsid w:val="00B46501"/>
    <w:rsid w:val="00B47389"/>
    <w:rsid w:val="00B4750A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2FE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A49"/>
    <w:rsid w:val="00B70EDB"/>
    <w:rsid w:val="00B7160D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5FC3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42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373"/>
    <w:rsid w:val="00BB365A"/>
    <w:rsid w:val="00BB37B0"/>
    <w:rsid w:val="00BB3A61"/>
    <w:rsid w:val="00BB3D91"/>
    <w:rsid w:val="00BB3F4C"/>
    <w:rsid w:val="00BB4A42"/>
    <w:rsid w:val="00BB4DC6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D06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6CB"/>
    <w:rsid w:val="00BE197A"/>
    <w:rsid w:val="00BE1A06"/>
    <w:rsid w:val="00BE1F8E"/>
    <w:rsid w:val="00BE2DD4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A44"/>
    <w:rsid w:val="00C45C66"/>
    <w:rsid w:val="00C45CB8"/>
    <w:rsid w:val="00C464A1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68A9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4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823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698"/>
    <w:rsid w:val="00CE1976"/>
    <w:rsid w:val="00CE19F2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591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7B5"/>
    <w:rsid w:val="00D039A0"/>
    <w:rsid w:val="00D03AC6"/>
    <w:rsid w:val="00D03C72"/>
    <w:rsid w:val="00D046EF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4CC3"/>
    <w:rsid w:val="00D45B68"/>
    <w:rsid w:val="00D4601D"/>
    <w:rsid w:val="00D466E5"/>
    <w:rsid w:val="00D467C7"/>
    <w:rsid w:val="00D4688E"/>
    <w:rsid w:val="00D46E3E"/>
    <w:rsid w:val="00D46F2D"/>
    <w:rsid w:val="00D470C1"/>
    <w:rsid w:val="00D47151"/>
    <w:rsid w:val="00D471EF"/>
    <w:rsid w:val="00D475CC"/>
    <w:rsid w:val="00D477E2"/>
    <w:rsid w:val="00D4785C"/>
    <w:rsid w:val="00D47A34"/>
    <w:rsid w:val="00D5044A"/>
    <w:rsid w:val="00D50C79"/>
    <w:rsid w:val="00D50C82"/>
    <w:rsid w:val="00D50F95"/>
    <w:rsid w:val="00D5102A"/>
    <w:rsid w:val="00D511FC"/>
    <w:rsid w:val="00D512D1"/>
    <w:rsid w:val="00D513F0"/>
    <w:rsid w:val="00D51565"/>
    <w:rsid w:val="00D51829"/>
    <w:rsid w:val="00D51AAF"/>
    <w:rsid w:val="00D51F84"/>
    <w:rsid w:val="00D52200"/>
    <w:rsid w:val="00D52214"/>
    <w:rsid w:val="00D52400"/>
    <w:rsid w:val="00D527A2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0F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243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5E72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3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6095"/>
    <w:rsid w:val="00D86ACF"/>
    <w:rsid w:val="00D86B37"/>
    <w:rsid w:val="00D86EF6"/>
    <w:rsid w:val="00D87154"/>
    <w:rsid w:val="00D87346"/>
    <w:rsid w:val="00D8778A"/>
    <w:rsid w:val="00D91009"/>
    <w:rsid w:val="00D9120D"/>
    <w:rsid w:val="00D9126A"/>
    <w:rsid w:val="00D912DF"/>
    <w:rsid w:val="00D9134B"/>
    <w:rsid w:val="00D9151F"/>
    <w:rsid w:val="00D919F7"/>
    <w:rsid w:val="00D91AEE"/>
    <w:rsid w:val="00D91F8C"/>
    <w:rsid w:val="00D92265"/>
    <w:rsid w:val="00D9230B"/>
    <w:rsid w:val="00D9254D"/>
    <w:rsid w:val="00D92558"/>
    <w:rsid w:val="00D92633"/>
    <w:rsid w:val="00D929DE"/>
    <w:rsid w:val="00D92CBC"/>
    <w:rsid w:val="00D92FD3"/>
    <w:rsid w:val="00D931F2"/>
    <w:rsid w:val="00D933B9"/>
    <w:rsid w:val="00D938C1"/>
    <w:rsid w:val="00D938CE"/>
    <w:rsid w:val="00D939BB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C97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DB2"/>
    <w:rsid w:val="00E31506"/>
    <w:rsid w:val="00E31586"/>
    <w:rsid w:val="00E315C4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66A"/>
    <w:rsid w:val="00E447D5"/>
    <w:rsid w:val="00E45041"/>
    <w:rsid w:val="00E450D8"/>
    <w:rsid w:val="00E452D0"/>
    <w:rsid w:val="00E45A9D"/>
    <w:rsid w:val="00E4607D"/>
    <w:rsid w:val="00E460A1"/>
    <w:rsid w:val="00E46CC9"/>
    <w:rsid w:val="00E47D5F"/>
    <w:rsid w:val="00E47D96"/>
    <w:rsid w:val="00E47DF6"/>
    <w:rsid w:val="00E50344"/>
    <w:rsid w:val="00E508D6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4D58"/>
    <w:rsid w:val="00E65A35"/>
    <w:rsid w:val="00E65E6B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3E6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80"/>
    <w:rsid w:val="00ED55B4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49C6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D51"/>
    <w:rsid w:val="00F05EED"/>
    <w:rsid w:val="00F068D2"/>
    <w:rsid w:val="00F06F02"/>
    <w:rsid w:val="00F07D39"/>
    <w:rsid w:val="00F10437"/>
    <w:rsid w:val="00F10465"/>
    <w:rsid w:val="00F10780"/>
    <w:rsid w:val="00F10864"/>
    <w:rsid w:val="00F10EB6"/>
    <w:rsid w:val="00F1165E"/>
    <w:rsid w:val="00F11CF5"/>
    <w:rsid w:val="00F11EDE"/>
    <w:rsid w:val="00F12909"/>
    <w:rsid w:val="00F12B3D"/>
    <w:rsid w:val="00F12D5D"/>
    <w:rsid w:val="00F13242"/>
    <w:rsid w:val="00F1403E"/>
    <w:rsid w:val="00F140FE"/>
    <w:rsid w:val="00F1415B"/>
    <w:rsid w:val="00F1418D"/>
    <w:rsid w:val="00F14FB4"/>
    <w:rsid w:val="00F15CF3"/>
    <w:rsid w:val="00F15F8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39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481E"/>
    <w:rsid w:val="00F44833"/>
    <w:rsid w:val="00F4504C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B39"/>
    <w:rsid w:val="00F550B5"/>
    <w:rsid w:val="00F553D1"/>
    <w:rsid w:val="00F55410"/>
    <w:rsid w:val="00F558E3"/>
    <w:rsid w:val="00F55AC5"/>
    <w:rsid w:val="00F560B6"/>
    <w:rsid w:val="00F564B4"/>
    <w:rsid w:val="00F56D31"/>
    <w:rsid w:val="00F56F50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A6F"/>
    <w:rsid w:val="00F77C47"/>
    <w:rsid w:val="00F77C4B"/>
    <w:rsid w:val="00F77CFA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D0"/>
    <w:rsid w:val="00FF78DB"/>
    <w:rsid w:val="00FF7A04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3FABF6FE-F162-4AA9-B430-4FFE50C5F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105EFB"/>
    <w:pPr>
      <w:numPr>
        <w:numId w:val="4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105EFB"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1555D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21FC2"/>
    <w:rPr>
      <w:rFonts w:ascii="Times" w:hAnsi="Times"/>
      <w:szCs w:val="24"/>
      <w:lang w:eastAsia="en-US"/>
    </w:rPr>
  </w:style>
  <w:style w:type="table" w:styleId="GridTable4-Accent1">
    <w:name w:val="Grid Table 4 Accent 1"/>
    <w:basedOn w:val="TableNormal"/>
    <w:uiPriority w:val="49"/>
    <w:rsid w:val="00091AD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ableofFigures">
    <w:name w:val="table of figures"/>
    <w:basedOn w:val="Normal"/>
    <w:next w:val="Normal"/>
    <w:uiPriority w:val="99"/>
    <w:unhideWhenUsed/>
    <w:rsid w:val="00331915"/>
    <w:pPr>
      <w:spacing w:before="120" w:after="120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D81303"/>
    <w:rPr>
      <w:rFonts w:ascii="Times New Roman" w:hAnsi="Times New Roman"/>
      <w:b/>
      <w:bCs/>
      <w:lang w:eastAsia="en-US"/>
    </w:rPr>
  </w:style>
  <w:style w:type="numbering" w:customStyle="1" w:styleId="StyleBulleted">
    <w:name w:val="Style Bulleted"/>
    <w:rsid w:val="00CC124C"/>
    <w:pPr>
      <w:numPr>
        <w:numId w:val="6"/>
      </w:numPr>
    </w:pPr>
  </w:style>
  <w:style w:type="paragraph" w:customStyle="1" w:styleId="Proposal">
    <w:name w:val="Proposal"/>
    <w:basedOn w:val="Normal"/>
    <w:link w:val="ProposalChar"/>
    <w:qFormat/>
    <w:rsid w:val="00A700BA"/>
    <w:pPr>
      <w:tabs>
        <w:tab w:val="left" w:pos="1152"/>
      </w:tabs>
      <w:spacing w:before="120" w:after="120"/>
      <w:ind w:left="1152" w:hanging="1152"/>
      <w:jc w:val="both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DefaultParagraphFont"/>
    <w:link w:val="Proposal"/>
    <w:rsid w:val="00A700BA"/>
    <w:rPr>
      <w:rFonts w:ascii="Times New Roman" w:eastAsia="MS Mincho" w:hAnsi="Times New Roman"/>
      <w:b/>
      <w:i/>
      <w:lang w:eastAsia="ja-JP"/>
    </w:rPr>
  </w:style>
  <w:style w:type="character" w:customStyle="1" w:styleId="NOChar">
    <w:name w:val="NO Char"/>
    <w:basedOn w:val="DefaultParagraphFont"/>
    <w:link w:val="NO"/>
    <w:locked/>
    <w:rsid w:val="00A9750F"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locked/>
    <w:rsid w:val="00A9750F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locked/>
    <w:rsid w:val="00A975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2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63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9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46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4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878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3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6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4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007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7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7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6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4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9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42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3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486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2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15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21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2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69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49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951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1261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27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9974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948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9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9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64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600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497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57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7122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30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347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6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811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3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2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513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005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09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F07284-2568-4796-84CF-10BC049E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dc:description/>
  <cp:lastModifiedBy>QC-JM</cp:lastModifiedBy>
  <cp:revision>11</cp:revision>
  <cp:lastPrinted>2018-04-07T03:05:00Z</cp:lastPrinted>
  <dcterms:created xsi:type="dcterms:W3CDTF">2018-09-03T19:58:00Z</dcterms:created>
  <dcterms:modified xsi:type="dcterms:W3CDTF">2018-09-03T22:12:00Z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NewReviewCycle">
    <vt:lpwstr/>
  </property>
</Properties>
</file>